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49A" w:rsidRPr="00BA6E5E" w:rsidRDefault="0038549A" w:rsidP="0038549A">
      <w:pPr>
        <w:pStyle w:val="3"/>
        <w:spacing w:before="0"/>
        <w:jc w:val="center"/>
        <w:rPr>
          <w:rFonts w:ascii="Times New Roman" w:hAnsi="Times New Roman" w:cs="Times New Roman"/>
          <w:color w:val="000000"/>
          <w:sz w:val="27"/>
          <w:szCs w:val="27"/>
        </w:rPr>
      </w:pPr>
      <w:r w:rsidRPr="00BA6E5E">
        <w:rPr>
          <w:rFonts w:ascii="Times New Roman" w:hAnsi="Times New Roman" w:cs="Times New Roman"/>
          <w:color w:val="000000"/>
          <w:sz w:val="27"/>
          <w:szCs w:val="27"/>
        </w:rPr>
        <w:t>САРАТОВСКАЯ ОБЛАСТЬ</w:t>
      </w:r>
      <w:r w:rsidRPr="00BA6E5E">
        <w:rPr>
          <w:rFonts w:ascii="Times New Roman" w:hAnsi="Times New Roman" w:cs="Times New Roman"/>
          <w:color w:val="000000"/>
          <w:sz w:val="27"/>
          <w:szCs w:val="27"/>
        </w:rPr>
        <w:tab/>
      </w:r>
      <w:r w:rsidR="00BA6E5E">
        <w:rPr>
          <w:rFonts w:ascii="Times New Roman" w:hAnsi="Times New Roman" w:cs="Times New Roman"/>
          <w:color w:val="000000"/>
          <w:sz w:val="27"/>
          <w:szCs w:val="27"/>
        </w:rPr>
        <w:t xml:space="preserve">         </w:t>
      </w:r>
      <w:r w:rsidRPr="00BA6E5E">
        <w:rPr>
          <w:rFonts w:ascii="Times New Roman" w:hAnsi="Times New Roman" w:cs="Times New Roman"/>
          <w:color w:val="000000"/>
          <w:sz w:val="27"/>
          <w:szCs w:val="27"/>
        </w:rPr>
        <w:t>ОЗИНСКИЙ МУНИЦИПАЛЬНЫЙ РАЙОН</w:t>
      </w:r>
    </w:p>
    <w:p w:rsidR="0038549A" w:rsidRDefault="0038549A" w:rsidP="0038549A">
      <w:pPr>
        <w:pStyle w:val="3"/>
        <w:spacing w:before="0"/>
        <w:jc w:val="center"/>
        <w:rPr>
          <w:b w:val="0"/>
          <w:color w:val="000000"/>
          <w:sz w:val="27"/>
          <w:szCs w:val="27"/>
        </w:rPr>
      </w:pPr>
    </w:p>
    <w:p w:rsidR="0038549A" w:rsidRDefault="0038549A" w:rsidP="0038549A">
      <w:pPr>
        <w:pStyle w:val="3"/>
        <w:spacing w:before="0"/>
        <w:jc w:val="center"/>
        <w:rPr>
          <w:rFonts w:ascii="Times New Roman" w:hAnsi="Times New Roman"/>
          <w:color w:val="000000"/>
          <w:sz w:val="28"/>
          <w:szCs w:val="28"/>
        </w:rPr>
      </w:pPr>
      <w:r>
        <w:rPr>
          <w:rFonts w:ascii="Times New Roman" w:hAnsi="Times New Roman"/>
          <w:color w:val="000000"/>
          <w:sz w:val="28"/>
          <w:szCs w:val="28"/>
        </w:rPr>
        <w:t>Совет Первоцелинного муниципального образования</w:t>
      </w:r>
    </w:p>
    <w:p w:rsidR="0038549A" w:rsidRDefault="0038549A" w:rsidP="0038549A">
      <w:pPr>
        <w:jc w:val="center"/>
        <w:rPr>
          <w:b/>
          <w:color w:val="000000"/>
          <w:sz w:val="27"/>
          <w:szCs w:val="27"/>
        </w:rPr>
      </w:pPr>
    </w:p>
    <w:p w:rsidR="0038549A" w:rsidRDefault="00AC5608" w:rsidP="0038549A">
      <w:pPr>
        <w:jc w:val="center"/>
        <w:rPr>
          <w:b/>
          <w:color w:val="000000"/>
          <w:sz w:val="28"/>
          <w:szCs w:val="28"/>
        </w:rPr>
      </w:pPr>
      <w:r>
        <w:rPr>
          <w:b/>
          <w:color w:val="000000"/>
          <w:sz w:val="28"/>
          <w:szCs w:val="28"/>
        </w:rPr>
        <w:t xml:space="preserve">Семьдесят </w:t>
      </w:r>
      <w:r w:rsidR="006E736B">
        <w:rPr>
          <w:b/>
          <w:color w:val="000000"/>
          <w:sz w:val="28"/>
          <w:szCs w:val="28"/>
        </w:rPr>
        <w:t>девятое</w:t>
      </w:r>
      <w:r w:rsidR="0038549A">
        <w:rPr>
          <w:b/>
          <w:color w:val="000000"/>
          <w:sz w:val="28"/>
          <w:szCs w:val="28"/>
        </w:rPr>
        <w:t xml:space="preserve"> заседание  третьего созыва</w:t>
      </w:r>
    </w:p>
    <w:p w:rsidR="0038549A" w:rsidRDefault="0038549A" w:rsidP="0038549A">
      <w:pPr>
        <w:jc w:val="center"/>
        <w:rPr>
          <w:rFonts w:ascii="Calibri" w:hAnsi="Calibri"/>
          <w:color w:val="000000"/>
          <w:sz w:val="27"/>
          <w:szCs w:val="27"/>
        </w:rPr>
      </w:pPr>
    </w:p>
    <w:p w:rsidR="0038549A" w:rsidRDefault="0038549A" w:rsidP="0038549A">
      <w:pPr>
        <w:pStyle w:val="3"/>
        <w:spacing w:before="0"/>
        <w:jc w:val="center"/>
        <w:rPr>
          <w:color w:val="000000"/>
          <w:sz w:val="27"/>
          <w:szCs w:val="27"/>
        </w:rPr>
      </w:pPr>
      <w:r>
        <w:rPr>
          <w:color w:val="000000"/>
          <w:sz w:val="27"/>
          <w:szCs w:val="27"/>
        </w:rPr>
        <w:t xml:space="preserve">РЕШЕНИЕ № </w:t>
      </w:r>
      <w:r w:rsidR="006E736B">
        <w:rPr>
          <w:color w:val="000000"/>
          <w:sz w:val="27"/>
          <w:szCs w:val="27"/>
        </w:rPr>
        <w:t>154</w:t>
      </w:r>
      <w:r>
        <w:rPr>
          <w:color w:val="000000"/>
          <w:sz w:val="27"/>
          <w:szCs w:val="27"/>
        </w:rPr>
        <w:t xml:space="preserve"> </w:t>
      </w:r>
    </w:p>
    <w:p w:rsidR="00AC5608" w:rsidRDefault="00AC5608" w:rsidP="00AC5608"/>
    <w:p w:rsidR="00AC5608" w:rsidRDefault="00AC5608" w:rsidP="006E736B">
      <w:pPr>
        <w:rPr>
          <w:b/>
          <w:sz w:val="27"/>
          <w:szCs w:val="27"/>
        </w:rPr>
      </w:pPr>
    </w:p>
    <w:p w:rsidR="0038549A" w:rsidRPr="00BA6E5E" w:rsidRDefault="0038549A" w:rsidP="0038549A">
      <w:pPr>
        <w:ind w:left="-142"/>
        <w:jc w:val="right"/>
        <w:rPr>
          <w:b/>
          <w:sz w:val="27"/>
          <w:szCs w:val="27"/>
        </w:rPr>
      </w:pPr>
      <w:r w:rsidRPr="00BA6E5E">
        <w:rPr>
          <w:b/>
          <w:sz w:val="27"/>
          <w:szCs w:val="27"/>
        </w:rPr>
        <w:t xml:space="preserve">от  </w:t>
      </w:r>
      <w:r w:rsidR="006E736B">
        <w:rPr>
          <w:b/>
          <w:sz w:val="27"/>
          <w:szCs w:val="27"/>
        </w:rPr>
        <w:t>01</w:t>
      </w:r>
      <w:r w:rsidRPr="00BA6E5E">
        <w:rPr>
          <w:b/>
          <w:sz w:val="27"/>
          <w:szCs w:val="27"/>
        </w:rPr>
        <w:t xml:space="preserve"> </w:t>
      </w:r>
      <w:r w:rsidR="006E736B">
        <w:rPr>
          <w:b/>
          <w:sz w:val="27"/>
          <w:szCs w:val="27"/>
        </w:rPr>
        <w:t>сентября</w:t>
      </w:r>
      <w:r w:rsidRPr="00BA6E5E">
        <w:rPr>
          <w:b/>
          <w:sz w:val="27"/>
          <w:szCs w:val="27"/>
        </w:rPr>
        <w:t xml:space="preserve"> 201</w:t>
      </w:r>
      <w:r w:rsidR="00E0263B" w:rsidRPr="00BA6E5E">
        <w:rPr>
          <w:b/>
          <w:sz w:val="27"/>
          <w:szCs w:val="27"/>
        </w:rPr>
        <w:t>6</w:t>
      </w:r>
      <w:r w:rsidRPr="00BA6E5E">
        <w:rPr>
          <w:b/>
          <w:sz w:val="27"/>
          <w:szCs w:val="27"/>
        </w:rPr>
        <w:t xml:space="preserve"> года</w:t>
      </w:r>
    </w:p>
    <w:p w:rsidR="0038549A" w:rsidRDefault="0038549A" w:rsidP="0038549A">
      <w:pPr>
        <w:ind w:right="4819"/>
        <w:jc w:val="both"/>
        <w:rPr>
          <w:sz w:val="28"/>
          <w:szCs w:val="28"/>
        </w:rPr>
      </w:pPr>
    </w:p>
    <w:p w:rsidR="006E736B" w:rsidRPr="006E736B" w:rsidRDefault="006E736B" w:rsidP="006E736B">
      <w:pPr>
        <w:pStyle w:val="a3"/>
        <w:spacing w:before="0" w:beforeAutospacing="0" w:after="0" w:afterAutospacing="0"/>
        <w:ind w:right="2550"/>
        <w:jc w:val="both"/>
        <w:rPr>
          <w:b/>
          <w:sz w:val="28"/>
          <w:szCs w:val="28"/>
        </w:rPr>
      </w:pPr>
      <w:proofErr w:type="gramStart"/>
      <w:r w:rsidRPr="006E736B">
        <w:rPr>
          <w:rStyle w:val="af"/>
          <w:sz w:val="28"/>
          <w:szCs w:val="28"/>
        </w:rPr>
        <w:t>Об утверждении порядка передачи иных межбюджетных трансфертов</w:t>
      </w:r>
      <w:r w:rsidRPr="006E736B">
        <w:rPr>
          <w:b/>
          <w:sz w:val="28"/>
          <w:szCs w:val="28"/>
        </w:rPr>
        <w:t xml:space="preserve"> за счет средств оставшихся на счете муниципального образования на 01 января 2016 года, полученных от акцизов на автомобильный бензин, прямогонный бензин, дизельное топливо, моторные масла для дизельных и (или) карбюраторных (</w:t>
      </w:r>
      <w:proofErr w:type="spellStart"/>
      <w:r w:rsidRPr="006E736B">
        <w:rPr>
          <w:b/>
          <w:sz w:val="28"/>
          <w:szCs w:val="28"/>
        </w:rPr>
        <w:t>инжекторных</w:t>
      </w:r>
      <w:proofErr w:type="spellEnd"/>
      <w:r w:rsidRPr="006E736B">
        <w:rPr>
          <w:b/>
          <w:sz w:val="28"/>
          <w:szCs w:val="28"/>
        </w:rPr>
        <w:t>) двигателей, производимые на территории Российской Федерации, подлежащих зачислению в местный бюджет</w:t>
      </w:r>
      <w:r w:rsidRPr="006E736B">
        <w:rPr>
          <w:rStyle w:val="af"/>
          <w:b w:val="0"/>
          <w:sz w:val="28"/>
          <w:szCs w:val="28"/>
        </w:rPr>
        <w:t xml:space="preserve">, </w:t>
      </w:r>
      <w:r w:rsidRPr="006E736B">
        <w:rPr>
          <w:rStyle w:val="af"/>
          <w:sz w:val="28"/>
          <w:szCs w:val="28"/>
        </w:rPr>
        <w:t>переданных из бюджета</w:t>
      </w:r>
      <w:r w:rsidRPr="006E736B">
        <w:rPr>
          <w:rStyle w:val="af"/>
          <w:b w:val="0"/>
          <w:sz w:val="28"/>
          <w:szCs w:val="28"/>
        </w:rPr>
        <w:t xml:space="preserve"> </w:t>
      </w:r>
      <w:r w:rsidRPr="006E736B">
        <w:rPr>
          <w:b/>
          <w:sz w:val="28"/>
          <w:szCs w:val="28"/>
        </w:rPr>
        <w:t>Первоцелинного муниципального образования Озинского муниципального района Саратовской области</w:t>
      </w:r>
      <w:proofErr w:type="gramEnd"/>
      <w:r w:rsidRPr="006E736B">
        <w:rPr>
          <w:b/>
          <w:sz w:val="28"/>
          <w:szCs w:val="28"/>
        </w:rPr>
        <w:t xml:space="preserve"> в бюджет Озинского муниципального района Саратовской области в 2016 году</w:t>
      </w:r>
    </w:p>
    <w:p w:rsidR="006E736B" w:rsidRDefault="006E736B" w:rsidP="006E736B">
      <w:pPr>
        <w:pStyle w:val="a3"/>
        <w:spacing w:before="0" w:beforeAutospacing="0" w:after="0" w:afterAutospacing="0"/>
        <w:jc w:val="both"/>
        <w:rPr>
          <w:sz w:val="28"/>
          <w:szCs w:val="28"/>
        </w:rPr>
      </w:pPr>
    </w:p>
    <w:p w:rsidR="006E736B" w:rsidRDefault="006E736B" w:rsidP="006E736B">
      <w:pPr>
        <w:pStyle w:val="a3"/>
        <w:spacing w:before="0" w:beforeAutospacing="0" w:after="0" w:afterAutospacing="0"/>
        <w:ind w:firstLine="708"/>
        <w:jc w:val="both"/>
        <w:rPr>
          <w:sz w:val="28"/>
          <w:szCs w:val="28"/>
        </w:rPr>
      </w:pPr>
      <w:r w:rsidRPr="006E736B">
        <w:rPr>
          <w:sz w:val="28"/>
          <w:szCs w:val="28"/>
        </w:rPr>
        <w:t xml:space="preserve">В соответствии со статьей 142.5 Бюджетного кодекса Российской Федерации, Законом Саратовской области от 25 ноября 2015 г. N 148-ЗСО «О внесении изменений в отдельные законодательные акты Саратовской области», Уставом Первоцелинного муниципального образования Озинского муниципального района Саратовской области </w:t>
      </w:r>
    </w:p>
    <w:p w:rsidR="006E736B" w:rsidRDefault="006E736B" w:rsidP="006E736B">
      <w:pPr>
        <w:pStyle w:val="a3"/>
        <w:spacing w:before="0" w:beforeAutospacing="0" w:after="0" w:afterAutospacing="0"/>
        <w:jc w:val="both"/>
        <w:rPr>
          <w:sz w:val="28"/>
          <w:szCs w:val="28"/>
        </w:rPr>
      </w:pPr>
      <w:r w:rsidRPr="006E736B">
        <w:rPr>
          <w:b/>
          <w:sz w:val="28"/>
          <w:szCs w:val="28"/>
        </w:rPr>
        <w:t>РЕШИЛ:</w:t>
      </w:r>
    </w:p>
    <w:p w:rsidR="006E736B" w:rsidRDefault="006E736B" w:rsidP="006E736B">
      <w:pPr>
        <w:pStyle w:val="a3"/>
        <w:spacing w:before="0" w:beforeAutospacing="0" w:after="0" w:afterAutospacing="0"/>
        <w:ind w:firstLine="708"/>
        <w:jc w:val="both"/>
        <w:rPr>
          <w:sz w:val="28"/>
          <w:szCs w:val="28"/>
        </w:rPr>
      </w:pPr>
      <w:r w:rsidRPr="006E736B">
        <w:rPr>
          <w:sz w:val="28"/>
          <w:szCs w:val="28"/>
        </w:rPr>
        <w:t xml:space="preserve">1. </w:t>
      </w:r>
      <w:proofErr w:type="gramStart"/>
      <w:r w:rsidRPr="006E736B">
        <w:rPr>
          <w:sz w:val="28"/>
          <w:szCs w:val="28"/>
        </w:rPr>
        <w:t>Передать администрации Озинского муниципального района Саратовской области иные межбюджетные трансферты за счет средств оставшихся на счете муниципального образования на 01 января 2016 года, полученных от акцизов на автомобильный бензин, прямогонный бензин, дизельное топливо, моторные масла для дизельных и (или) карбюраторных (</w:t>
      </w:r>
      <w:proofErr w:type="spellStart"/>
      <w:r w:rsidRPr="006E736B">
        <w:rPr>
          <w:sz w:val="28"/>
          <w:szCs w:val="28"/>
        </w:rPr>
        <w:t>инжекторных</w:t>
      </w:r>
      <w:proofErr w:type="spellEnd"/>
      <w:r w:rsidRPr="006E736B">
        <w:rPr>
          <w:sz w:val="28"/>
          <w:szCs w:val="28"/>
        </w:rPr>
        <w:t>) двигателей, производимые на территории Российской Федерации, подлежащих зачислению в местный бюджет.</w:t>
      </w:r>
      <w:proofErr w:type="gramEnd"/>
    </w:p>
    <w:p w:rsidR="006E736B" w:rsidRDefault="006E736B" w:rsidP="006E736B">
      <w:pPr>
        <w:pStyle w:val="a3"/>
        <w:spacing w:before="0" w:beforeAutospacing="0" w:after="0" w:afterAutospacing="0"/>
        <w:ind w:firstLine="708"/>
        <w:jc w:val="both"/>
        <w:rPr>
          <w:sz w:val="28"/>
          <w:szCs w:val="28"/>
        </w:rPr>
      </w:pPr>
      <w:r w:rsidRPr="006E736B">
        <w:rPr>
          <w:sz w:val="28"/>
          <w:szCs w:val="28"/>
        </w:rPr>
        <w:t xml:space="preserve">2. </w:t>
      </w:r>
      <w:proofErr w:type="gramStart"/>
      <w:r w:rsidRPr="006E736B">
        <w:rPr>
          <w:sz w:val="28"/>
          <w:szCs w:val="28"/>
        </w:rPr>
        <w:t>Утвердить прилагаемый порядок предоставления и расходования иных межбюджетных трансфертов за счет средств оставшихся на счете муниципального образования на 01 января 2016 года, полученных от акцизов на автомобильный бензин, прямогонный бензин, дизельное топливо, моторные масла для дизельных и (или) карбюраторных (</w:t>
      </w:r>
      <w:proofErr w:type="spellStart"/>
      <w:r w:rsidRPr="006E736B">
        <w:rPr>
          <w:sz w:val="28"/>
          <w:szCs w:val="28"/>
        </w:rPr>
        <w:t>инжекторных</w:t>
      </w:r>
      <w:proofErr w:type="spellEnd"/>
      <w:r w:rsidRPr="006E736B">
        <w:rPr>
          <w:sz w:val="28"/>
          <w:szCs w:val="28"/>
        </w:rPr>
        <w:t xml:space="preserve">) двигателей, производимые на территории Российской Федерации, подлежащих зачислению </w:t>
      </w:r>
      <w:r w:rsidRPr="006E736B">
        <w:rPr>
          <w:sz w:val="28"/>
          <w:szCs w:val="28"/>
        </w:rPr>
        <w:lastRenderedPageBreak/>
        <w:t>в местный бюджет из бюджета Первоцелинного муниципального образования Озинского муниципального района Саратовской</w:t>
      </w:r>
      <w:proofErr w:type="gramEnd"/>
      <w:r w:rsidRPr="006E736B">
        <w:rPr>
          <w:sz w:val="28"/>
          <w:szCs w:val="28"/>
        </w:rPr>
        <w:t xml:space="preserve"> области в бюджет Озинского муниципального района Саратовской области в 2016 году (Приложение № 1).</w:t>
      </w:r>
    </w:p>
    <w:p w:rsidR="006E736B" w:rsidRPr="006E736B" w:rsidRDefault="006E736B" w:rsidP="006E736B">
      <w:pPr>
        <w:pStyle w:val="a3"/>
        <w:spacing w:before="0" w:beforeAutospacing="0" w:after="0" w:afterAutospacing="0"/>
        <w:ind w:firstLine="708"/>
        <w:jc w:val="both"/>
        <w:rPr>
          <w:sz w:val="28"/>
          <w:szCs w:val="28"/>
        </w:rPr>
      </w:pPr>
      <w:r w:rsidRPr="006E736B">
        <w:rPr>
          <w:sz w:val="28"/>
          <w:szCs w:val="28"/>
        </w:rPr>
        <w:t>3. Настоящее решение вступает в силу со дня его принятия.</w:t>
      </w:r>
    </w:p>
    <w:p w:rsidR="006E736B" w:rsidRPr="006E736B" w:rsidRDefault="006E736B" w:rsidP="006E736B">
      <w:pPr>
        <w:pStyle w:val="af0"/>
        <w:jc w:val="both"/>
        <w:rPr>
          <w:rFonts w:ascii="Times New Roman" w:hAnsi="Times New Roman"/>
          <w:b/>
          <w:sz w:val="28"/>
          <w:szCs w:val="28"/>
        </w:rPr>
      </w:pPr>
    </w:p>
    <w:p w:rsidR="006E736B" w:rsidRDefault="006E736B" w:rsidP="006E736B">
      <w:pPr>
        <w:pStyle w:val="af0"/>
        <w:jc w:val="both"/>
        <w:rPr>
          <w:rFonts w:ascii="Times New Roman" w:hAnsi="Times New Roman"/>
          <w:b/>
          <w:sz w:val="28"/>
          <w:szCs w:val="28"/>
        </w:rPr>
      </w:pPr>
    </w:p>
    <w:p w:rsidR="006E736B" w:rsidRDefault="006E736B" w:rsidP="006E736B">
      <w:pPr>
        <w:pStyle w:val="af0"/>
        <w:jc w:val="both"/>
        <w:rPr>
          <w:rFonts w:ascii="Times New Roman" w:hAnsi="Times New Roman"/>
          <w:b/>
          <w:sz w:val="28"/>
          <w:szCs w:val="28"/>
        </w:rPr>
      </w:pPr>
    </w:p>
    <w:p w:rsidR="006E736B" w:rsidRPr="006E736B" w:rsidRDefault="006E736B" w:rsidP="006E736B">
      <w:pPr>
        <w:pStyle w:val="af0"/>
        <w:jc w:val="both"/>
        <w:rPr>
          <w:rFonts w:ascii="Times New Roman" w:hAnsi="Times New Roman"/>
          <w:b/>
          <w:sz w:val="28"/>
          <w:szCs w:val="28"/>
        </w:rPr>
      </w:pPr>
    </w:p>
    <w:p w:rsidR="006E736B" w:rsidRPr="006E736B" w:rsidRDefault="006E736B" w:rsidP="006E736B">
      <w:pPr>
        <w:pStyle w:val="af0"/>
        <w:jc w:val="both"/>
        <w:rPr>
          <w:rFonts w:ascii="Times New Roman" w:hAnsi="Times New Roman"/>
          <w:b/>
          <w:sz w:val="28"/>
          <w:szCs w:val="28"/>
        </w:rPr>
      </w:pPr>
      <w:r w:rsidRPr="006E736B">
        <w:rPr>
          <w:rFonts w:ascii="Times New Roman" w:hAnsi="Times New Roman"/>
          <w:b/>
          <w:sz w:val="28"/>
          <w:szCs w:val="28"/>
        </w:rPr>
        <w:t>Глава Первоцелинного</w:t>
      </w:r>
    </w:p>
    <w:p w:rsidR="006E736B" w:rsidRPr="006E736B" w:rsidRDefault="006E736B" w:rsidP="006E736B">
      <w:pPr>
        <w:pStyle w:val="af0"/>
        <w:jc w:val="both"/>
        <w:rPr>
          <w:rFonts w:ascii="Times New Roman" w:hAnsi="Times New Roman"/>
          <w:b/>
          <w:sz w:val="28"/>
          <w:szCs w:val="28"/>
        </w:rPr>
      </w:pPr>
      <w:r w:rsidRPr="006E736B">
        <w:rPr>
          <w:rFonts w:ascii="Times New Roman" w:hAnsi="Times New Roman"/>
          <w:b/>
          <w:sz w:val="28"/>
          <w:szCs w:val="28"/>
        </w:rPr>
        <w:t xml:space="preserve">муниципального образования </w:t>
      </w:r>
      <w:r w:rsidRPr="006E736B">
        <w:rPr>
          <w:rFonts w:ascii="Times New Roman" w:hAnsi="Times New Roman"/>
          <w:b/>
          <w:sz w:val="28"/>
          <w:szCs w:val="28"/>
        </w:rPr>
        <w:tab/>
      </w:r>
      <w:r w:rsidRPr="006E736B">
        <w:rPr>
          <w:rFonts w:ascii="Times New Roman" w:hAnsi="Times New Roman"/>
          <w:b/>
          <w:sz w:val="28"/>
          <w:szCs w:val="28"/>
        </w:rPr>
        <w:tab/>
      </w:r>
      <w:r w:rsidRPr="006E736B">
        <w:rPr>
          <w:rFonts w:ascii="Times New Roman" w:hAnsi="Times New Roman"/>
          <w:b/>
          <w:sz w:val="28"/>
          <w:szCs w:val="28"/>
        </w:rPr>
        <w:tab/>
      </w:r>
      <w:r w:rsidRPr="006E736B">
        <w:rPr>
          <w:rFonts w:ascii="Times New Roman" w:hAnsi="Times New Roman"/>
          <w:b/>
          <w:sz w:val="28"/>
          <w:szCs w:val="28"/>
        </w:rPr>
        <w:tab/>
      </w:r>
      <w:r w:rsidRPr="006E736B">
        <w:rPr>
          <w:rFonts w:ascii="Times New Roman" w:hAnsi="Times New Roman"/>
          <w:b/>
          <w:sz w:val="28"/>
          <w:szCs w:val="28"/>
        </w:rPr>
        <w:tab/>
        <w:t>Н.В. Пашков</w:t>
      </w:r>
    </w:p>
    <w:p w:rsidR="006E736B" w:rsidRPr="006E736B" w:rsidRDefault="006E736B" w:rsidP="006E736B">
      <w:pPr>
        <w:pStyle w:val="a3"/>
        <w:spacing w:before="0" w:beforeAutospacing="0" w:after="0" w:afterAutospacing="0"/>
        <w:jc w:val="right"/>
        <w:rPr>
          <w:sz w:val="28"/>
          <w:szCs w:val="28"/>
        </w:rPr>
      </w:pPr>
    </w:p>
    <w:p w:rsidR="006E736B" w:rsidRP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Default="006E736B" w:rsidP="006E736B">
      <w:pPr>
        <w:pStyle w:val="a3"/>
        <w:spacing w:before="0" w:beforeAutospacing="0" w:after="0" w:afterAutospacing="0"/>
        <w:jc w:val="right"/>
        <w:rPr>
          <w:sz w:val="28"/>
          <w:szCs w:val="28"/>
        </w:rPr>
      </w:pPr>
    </w:p>
    <w:p w:rsidR="006E736B" w:rsidRPr="006E736B" w:rsidRDefault="006E736B" w:rsidP="006E736B">
      <w:pPr>
        <w:pStyle w:val="a3"/>
        <w:spacing w:before="0" w:beforeAutospacing="0" w:after="0" w:afterAutospacing="0"/>
        <w:jc w:val="right"/>
        <w:rPr>
          <w:sz w:val="28"/>
          <w:szCs w:val="28"/>
        </w:rPr>
      </w:pPr>
    </w:p>
    <w:p w:rsidR="006E736B" w:rsidRPr="006E736B" w:rsidRDefault="006E736B" w:rsidP="006E736B">
      <w:pPr>
        <w:pStyle w:val="a3"/>
        <w:spacing w:before="0" w:beforeAutospacing="0" w:after="0" w:afterAutospacing="0"/>
        <w:ind w:left="5529"/>
        <w:rPr>
          <w:sz w:val="28"/>
          <w:szCs w:val="28"/>
        </w:rPr>
      </w:pPr>
      <w:r w:rsidRPr="006E736B">
        <w:rPr>
          <w:sz w:val="28"/>
          <w:szCs w:val="28"/>
        </w:rPr>
        <w:lastRenderedPageBreak/>
        <w:t>Приложение № 1</w:t>
      </w:r>
      <w:r w:rsidRPr="006E736B">
        <w:rPr>
          <w:sz w:val="28"/>
          <w:szCs w:val="28"/>
        </w:rPr>
        <w:br/>
        <w:t>к решению</w:t>
      </w:r>
      <w:r>
        <w:rPr>
          <w:sz w:val="28"/>
          <w:szCs w:val="28"/>
        </w:rPr>
        <w:t xml:space="preserve"> от 01.09.2016 № 154</w:t>
      </w:r>
      <w:r w:rsidRPr="006E736B">
        <w:rPr>
          <w:sz w:val="28"/>
          <w:szCs w:val="28"/>
        </w:rPr>
        <w:t xml:space="preserve"> </w:t>
      </w:r>
    </w:p>
    <w:p w:rsidR="006E736B" w:rsidRPr="006E736B" w:rsidRDefault="006E736B" w:rsidP="006E736B">
      <w:pPr>
        <w:pStyle w:val="a3"/>
        <w:spacing w:before="0" w:beforeAutospacing="0" w:after="0" w:afterAutospacing="0"/>
        <w:jc w:val="center"/>
        <w:rPr>
          <w:b/>
          <w:sz w:val="28"/>
          <w:szCs w:val="28"/>
        </w:rPr>
      </w:pPr>
      <w:proofErr w:type="gramStart"/>
      <w:r w:rsidRPr="006E736B">
        <w:rPr>
          <w:rStyle w:val="af"/>
          <w:sz w:val="28"/>
          <w:szCs w:val="28"/>
        </w:rPr>
        <w:t>Порядок</w:t>
      </w:r>
      <w:r w:rsidRPr="006E736B">
        <w:rPr>
          <w:rStyle w:val="apple-converted-space"/>
          <w:bCs/>
          <w:sz w:val="28"/>
          <w:szCs w:val="28"/>
        </w:rPr>
        <w:t> </w:t>
      </w:r>
      <w:r w:rsidRPr="006E736B">
        <w:rPr>
          <w:b/>
          <w:sz w:val="28"/>
          <w:szCs w:val="28"/>
        </w:rPr>
        <w:br/>
        <w:t>предоставления и расходования иных межбюджетных трансфертов за счет средств оставшихся на счете муниципального образования на 01 января 2016 года, полученных от акцизов на автомобильный бензин, прямогонный бензин, дизельное топливо, моторные масла для дизельных и (или) карбюраторных (</w:t>
      </w:r>
      <w:proofErr w:type="spellStart"/>
      <w:r w:rsidRPr="006E736B">
        <w:rPr>
          <w:b/>
          <w:sz w:val="28"/>
          <w:szCs w:val="28"/>
        </w:rPr>
        <w:t>инжекторных</w:t>
      </w:r>
      <w:proofErr w:type="spellEnd"/>
      <w:r w:rsidRPr="006E736B">
        <w:rPr>
          <w:b/>
          <w:sz w:val="28"/>
          <w:szCs w:val="28"/>
        </w:rPr>
        <w:t>) двигателей, производимые на территории Российской Федерации, подлежащих зачислению в местный бюджет из бюджета Первоцелинного муниципального образования Озинского муниципального района Саратовской области в</w:t>
      </w:r>
      <w:proofErr w:type="gramEnd"/>
      <w:r w:rsidRPr="006E736B">
        <w:rPr>
          <w:b/>
          <w:sz w:val="28"/>
          <w:szCs w:val="28"/>
        </w:rPr>
        <w:t xml:space="preserve"> бюджет Озинского муниципального района Саратовской области в 2016 году</w:t>
      </w:r>
    </w:p>
    <w:p w:rsidR="006E736B" w:rsidRDefault="006E736B" w:rsidP="006E736B">
      <w:pPr>
        <w:pStyle w:val="a3"/>
        <w:spacing w:before="0" w:beforeAutospacing="0" w:after="0" w:afterAutospacing="0"/>
        <w:jc w:val="both"/>
        <w:rPr>
          <w:sz w:val="28"/>
          <w:szCs w:val="28"/>
        </w:rPr>
      </w:pPr>
    </w:p>
    <w:p w:rsidR="006E736B" w:rsidRDefault="006E736B" w:rsidP="006E736B">
      <w:pPr>
        <w:pStyle w:val="a3"/>
        <w:spacing w:before="0" w:beforeAutospacing="0" w:after="0" w:afterAutospacing="0"/>
        <w:ind w:firstLine="708"/>
        <w:jc w:val="both"/>
        <w:rPr>
          <w:sz w:val="28"/>
          <w:szCs w:val="28"/>
        </w:rPr>
      </w:pPr>
      <w:r w:rsidRPr="006E736B">
        <w:rPr>
          <w:sz w:val="28"/>
          <w:szCs w:val="28"/>
        </w:rPr>
        <w:t xml:space="preserve">1. </w:t>
      </w:r>
      <w:proofErr w:type="gramStart"/>
      <w:r w:rsidRPr="006E736B">
        <w:rPr>
          <w:sz w:val="28"/>
          <w:szCs w:val="28"/>
        </w:rPr>
        <w:t>Настоящий Порядок устанавливает правила предоставления и расходования из бюджета Первоцелинного муниципального образования Озинского муниципального района Саратовской области (далее - поселение) иных межбюджетных трансфертов за счет средств оставшихся на счете муниципального образования на 01 января 2016 года, полученных от акцизов на автомобильный бензин, прямогонный бензин, дизельное топливо, моторные масла для дизельных и (или) карбюраторных (</w:t>
      </w:r>
      <w:proofErr w:type="spellStart"/>
      <w:r w:rsidRPr="006E736B">
        <w:rPr>
          <w:sz w:val="28"/>
          <w:szCs w:val="28"/>
        </w:rPr>
        <w:t>инжекторных</w:t>
      </w:r>
      <w:proofErr w:type="spellEnd"/>
      <w:r w:rsidRPr="006E736B">
        <w:rPr>
          <w:sz w:val="28"/>
          <w:szCs w:val="28"/>
        </w:rPr>
        <w:t>) двигателей, производимые на территории Российской Федерации, подлежащих</w:t>
      </w:r>
      <w:proofErr w:type="gramEnd"/>
      <w:r w:rsidRPr="006E736B">
        <w:rPr>
          <w:sz w:val="28"/>
          <w:szCs w:val="28"/>
        </w:rPr>
        <w:t xml:space="preserve"> зачислению в местный бюджет (далее - иные межбюджетные трансферты) бюджету Озинского муниципального района Саратовской области (далее - муниципальный район) в 2016 году.</w:t>
      </w:r>
    </w:p>
    <w:p w:rsidR="006E736B" w:rsidRDefault="006E736B" w:rsidP="006E736B">
      <w:pPr>
        <w:pStyle w:val="a3"/>
        <w:spacing w:before="0" w:beforeAutospacing="0" w:after="0" w:afterAutospacing="0"/>
        <w:ind w:firstLine="708"/>
        <w:jc w:val="both"/>
        <w:rPr>
          <w:sz w:val="28"/>
          <w:szCs w:val="28"/>
        </w:rPr>
      </w:pPr>
      <w:r w:rsidRPr="006E736B">
        <w:rPr>
          <w:sz w:val="28"/>
          <w:szCs w:val="28"/>
        </w:rPr>
        <w:t>2. Предоставление иных межбюджетных трансфертов бюджету муниципального района осуществляется в пределах бюджетных ассигнований и лимитов бюджетных обязательств, в соответствии с бюджетной росписью бюджета поселения.</w:t>
      </w:r>
    </w:p>
    <w:p w:rsidR="006E736B" w:rsidRDefault="006E736B" w:rsidP="006E736B">
      <w:pPr>
        <w:pStyle w:val="a3"/>
        <w:spacing w:before="0" w:beforeAutospacing="0" w:after="0" w:afterAutospacing="0"/>
        <w:ind w:firstLine="708"/>
        <w:jc w:val="both"/>
        <w:rPr>
          <w:sz w:val="28"/>
          <w:szCs w:val="28"/>
        </w:rPr>
      </w:pPr>
      <w:r w:rsidRPr="006E736B">
        <w:rPr>
          <w:sz w:val="28"/>
          <w:szCs w:val="28"/>
        </w:rPr>
        <w:t>3. Иные межбюджетные трансферты, передаваемые бюджету Озинского муниципального района, учитываются муниципальным районом в составе доходов согласно бюджетной классификации, а также направляются и расходуются по целевому назначению.</w:t>
      </w:r>
    </w:p>
    <w:p w:rsidR="006E736B" w:rsidRDefault="006E736B" w:rsidP="006E736B">
      <w:pPr>
        <w:pStyle w:val="a3"/>
        <w:spacing w:before="0" w:beforeAutospacing="0" w:after="0" w:afterAutospacing="0"/>
        <w:ind w:firstLine="708"/>
        <w:jc w:val="both"/>
        <w:rPr>
          <w:sz w:val="28"/>
          <w:szCs w:val="28"/>
        </w:rPr>
      </w:pPr>
      <w:r w:rsidRPr="006E736B">
        <w:rPr>
          <w:sz w:val="28"/>
          <w:szCs w:val="28"/>
        </w:rPr>
        <w:t>4. Иные межбюджетные т</w:t>
      </w:r>
      <w:r w:rsidRPr="006E736B">
        <w:rPr>
          <w:color w:val="000000"/>
          <w:sz w:val="28"/>
          <w:szCs w:val="28"/>
        </w:rPr>
        <w:t>рансферты используются муниципальным районом на ремонт и содержание автомобильных дорог местного значения.</w:t>
      </w:r>
    </w:p>
    <w:p w:rsidR="006E736B" w:rsidRDefault="006E736B" w:rsidP="006E736B">
      <w:pPr>
        <w:pStyle w:val="a3"/>
        <w:spacing w:before="0" w:beforeAutospacing="0" w:after="0" w:afterAutospacing="0"/>
        <w:ind w:firstLine="708"/>
        <w:jc w:val="both"/>
        <w:rPr>
          <w:sz w:val="28"/>
          <w:szCs w:val="28"/>
        </w:rPr>
      </w:pPr>
      <w:r w:rsidRPr="006E736B">
        <w:rPr>
          <w:sz w:val="28"/>
          <w:szCs w:val="28"/>
        </w:rPr>
        <w:t xml:space="preserve">5. Размер </w:t>
      </w:r>
      <w:proofErr w:type="gramStart"/>
      <w:r w:rsidRPr="006E736B">
        <w:rPr>
          <w:sz w:val="28"/>
          <w:szCs w:val="28"/>
        </w:rPr>
        <w:t>иных межбюджетных трансфертов, предоставляемых из бюджета Первоцелинного муниципального образования Озинского муниципального района Саратовской области в бюджет Озинского муниципального района Саратовской области составляет</w:t>
      </w:r>
      <w:proofErr w:type="gramEnd"/>
      <w:r w:rsidRPr="006E736B">
        <w:rPr>
          <w:sz w:val="28"/>
          <w:szCs w:val="28"/>
        </w:rPr>
        <w:t xml:space="preserve"> сумму в размере 78529 рублей 22 копеек.</w:t>
      </w:r>
    </w:p>
    <w:p w:rsidR="006E736B" w:rsidRDefault="006E736B" w:rsidP="006E736B">
      <w:pPr>
        <w:pStyle w:val="a3"/>
        <w:spacing w:before="0" w:beforeAutospacing="0" w:after="0" w:afterAutospacing="0"/>
        <w:ind w:firstLine="708"/>
        <w:jc w:val="both"/>
        <w:rPr>
          <w:sz w:val="28"/>
          <w:szCs w:val="28"/>
        </w:rPr>
      </w:pPr>
      <w:r w:rsidRPr="006E736B">
        <w:rPr>
          <w:sz w:val="28"/>
          <w:szCs w:val="28"/>
        </w:rPr>
        <w:t>6. Органы местного самоуправления Озинского муниципального района несут ответственность за нецелевое использование иных межбюджетных трансфертов, полученных из бюджета Первоцелинного муниципального образования Озинского муниципального района.</w:t>
      </w:r>
    </w:p>
    <w:p w:rsidR="006E736B" w:rsidRPr="006E736B" w:rsidRDefault="006E736B" w:rsidP="006E736B">
      <w:pPr>
        <w:pStyle w:val="a3"/>
        <w:spacing w:before="0" w:beforeAutospacing="0" w:after="0" w:afterAutospacing="0"/>
        <w:ind w:firstLine="708"/>
        <w:jc w:val="both"/>
        <w:rPr>
          <w:sz w:val="28"/>
          <w:szCs w:val="28"/>
        </w:rPr>
      </w:pPr>
      <w:r w:rsidRPr="006E736B">
        <w:rPr>
          <w:sz w:val="28"/>
          <w:szCs w:val="28"/>
        </w:rPr>
        <w:t xml:space="preserve">7. Иные межбюджетные трансферты, имеющие целевое назначение, не использованные в текущем финансовом году, могут использоваться в </w:t>
      </w:r>
      <w:r w:rsidRPr="006E736B">
        <w:rPr>
          <w:sz w:val="28"/>
          <w:szCs w:val="28"/>
        </w:rPr>
        <w:lastRenderedPageBreak/>
        <w:t xml:space="preserve">очередном финансовом году </w:t>
      </w:r>
      <w:proofErr w:type="gramStart"/>
      <w:r w:rsidRPr="006E736B">
        <w:rPr>
          <w:sz w:val="28"/>
          <w:szCs w:val="28"/>
        </w:rPr>
        <w:t>на те</w:t>
      </w:r>
      <w:proofErr w:type="gramEnd"/>
      <w:r w:rsidRPr="006E736B">
        <w:rPr>
          <w:sz w:val="28"/>
          <w:szCs w:val="28"/>
        </w:rPr>
        <w:t xml:space="preserve"> же цели при наличии потребности в указанных трансфертах в соответствии с решением о бюджете Первоцелинного муниципального образования Озинского муниципального района на основании уведомлений по расчетам между бюджетами по межбюджетным трансфертам.</w:t>
      </w:r>
      <w:r w:rsidRPr="006E736B">
        <w:rPr>
          <w:sz w:val="28"/>
          <w:szCs w:val="28"/>
        </w:rPr>
        <w:br/>
      </w:r>
    </w:p>
    <w:p w:rsidR="00C14DF0" w:rsidRPr="006E736B" w:rsidRDefault="00C14DF0" w:rsidP="006E736B">
      <w:pPr>
        <w:ind w:right="4819"/>
        <w:jc w:val="both"/>
        <w:rPr>
          <w:b/>
          <w:bCs/>
          <w:sz w:val="28"/>
          <w:szCs w:val="28"/>
        </w:rPr>
      </w:pPr>
    </w:p>
    <w:sectPr w:rsidR="00C14DF0" w:rsidRPr="006E736B" w:rsidSect="00BA6E5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721" w:rsidRDefault="007E3721" w:rsidP="00E0263B">
      <w:r>
        <w:separator/>
      </w:r>
    </w:p>
  </w:endnote>
  <w:endnote w:type="continuationSeparator" w:id="0">
    <w:p w:rsidR="007E3721" w:rsidRDefault="007E3721" w:rsidP="00E02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721" w:rsidRDefault="007E3721" w:rsidP="00E0263B">
      <w:r>
        <w:separator/>
      </w:r>
    </w:p>
  </w:footnote>
  <w:footnote w:type="continuationSeparator" w:id="0">
    <w:p w:rsidR="007E3721" w:rsidRDefault="007E3721" w:rsidP="00E02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hybridMultilevel"/>
    <w:tmpl w:val="CB2E4B66"/>
    <w:lvl w:ilvl="0" w:tplc="B7D4B484">
      <w:start w:val="1"/>
      <w:numFmt w:val="decimal"/>
      <w:lvlText w:val="%1."/>
      <w:lvlJc w:val="left"/>
      <w:pPr>
        <w:tabs>
          <w:tab w:val="num" w:pos="1080"/>
        </w:tabs>
        <w:ind w:left="1080" w:hanging="360"/>
      </w:pPr>
    </w:lvl>
    <w:lvl w:ilvl="1" w:tplc="E81ABD8E">
      <w:start w:val="4"/>
      <w:numFmt w:val="bullet"/>
      <w:lvlText w:val="-"/>
      <w:lvlJc w:val="left"/>
      <w:pPr>
        <w:tabs>
          <w:tab w:val="num" w:pos="1800"/>
        </w:tabs>
        <w:ind w:left="18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AAD4EC1"/>
    <w:multiLevelType w:val="hybridMultilevel"/>
    <w:tmpl w:val="ED0463E0"/>
    <w:lvl w:ilvl="0" w:tplc="81BED5B4">
      <w:start w:val="4"/>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15692"/>
    <w:rsid w:val="00025EC2"/>
    <w:rsid w:val="00043AB8"/>
    <w:rsid w:val="000459F6"/>
    <w:rsid w:val="000524DB"/>
    <w:rsid w:val="0008537D"/>
    <w:rsid w:val="00096F65"/>
    <w:rsid w:val="000B49A2"/>
    <w:rsid w:val="000F3F45"/>
    <w:rsid w:val="00111591"/>
    <w:rsid w:val="00112A66"/>
    <w:rsid w:val="00137B21"/>
    <w:rsid w:val="00184781"/>
    <w:rsid w:val="001C65C0"/>
    <w:rsid w:val="001D2FE6"/>
    <w:rsid w:val="001F3F5D"/>
    <w:rsid w:val="00210085"/>
    <w:rsid w:val="00215692"/>
    <w:rsid w:val="00234B0B"/>
    <w:rsid w:val="002C417B"/>
    <w:rsid w:val="002D7CA5"/>
    <w:rsid w:val="002E295F"/>
    <w:rsid w:val="0031059E"/>
    <w:rsid w:val="00347050"/>
    <w:rsid w:val="003733C9"/>
    <w:rsid w:val="0038549A"/>
    <w:rsid w:val="00392369"/>
    <w:rsid w:val="003A4F83"/>
    <w:rsid w:val="003A6FEA"/>
    <w:rsid w:val="003B6759"/>
    <w:rsid w:val="003B7A2E"/>
    <w:rsid w:val="003C7D67"/>
    <w:rsid w:val="003F704B"/>
    <w:rsid w:val="0041063F"/>
    <w:rsid w:val="0042122F"/>
    <w:rsid w:val="00434E5C"/>
    <w:rsid w:val="00463473"/>
    <w:rsid w:val="00480E00"/>
    <w:rsid w:val="004823C9"/>
    <w:rsid w:val="0048609E"/>
    <w:rsid w:val="004B3111"/>
    <w:rsid w:val="004C0439"/>
    <w:rsid w:val="004C049E"/>
    <w:rsid w:val="004D6699"/>
    <w:rsid w:val="005120E6"/>
    <w:rsid w:val="00521832"/>
    <w:rsid w:val="005241DD"/>
    <w:rsid w:val="0052773A"/>
    <w:rsid w:val="00564003"/>
    <w:rsid w:val="005643D8"/>
    <w:rsid w:val="00572E0D"/>
    <w:rsid w:val="005930B8"/>
    <w:rsid w:val="005930B9"/>
    <w:rsid w:val="005B46BB"/>
    <w:rsid w:val="005D3F19"/>
    <w:rsid w:val="005D6709"/>
    <w:rsid w:val="005D7C03"/>
    <w:rsid w:val="005E393C"/>
    <w:rsid w:val="005E54FF"/>
    <w:rsid w:val="005F38C1"/>
    <w:rsid w:val="006041A0"/>
    <w:rsid w:val="00646AA0"/>
    <w:rsid w:val="00656DE3"/>
    <w:rsid w:val="006E3625"/>
    <w:rsid w:val="006E736B"/>
    <w:rsid w:val="0071577C"/>
    <w:rsid w:val="00732E68"/>
    <w:rsid w:val="00742B59"/>
    <w:rsid w:val="007608D4"/>
    <w:rsid w:val="00771B36"/>
    <w:rsid w:val="00785FC4"/>
    <w:rsid w:val="007B39AF"/>
    <w:rsid w:val="007C2CF2"/>
    <w:rsid w:val="007D3C40"/>
    <w:rsid w:val="007E3721"/>
    <w:rsid w:val="007E4DB8"/>
    <w:rsid w:val="007F1C07"/>
    <w:rsid w:val="00837EB4"/>
    <w:rsid w:val="0086749B"/>
    <w:rsid w:val="008755F0"/>
    <w:rsid w:val="008A4DC9"/>
    <w:rsid w:val="008B5934"/>
    <w:rsid w:val="008B7A00"/>
    <w:rsid w:val="008C7220"/>
    <w:rsid w:val="008E72BD"/>
    <w:rsid w:val="008F1261"/>
    <w:rsid w:val="009537A7"/>
    <w:rsid w:val="009933C5"/>
    <w:rsid w:val="009B3D0A"/>
    <w:rsid w:val="009D1D9A"/>
    <w:rsid w:val="009E0CE9"/>
    <w:rsid w:val="009E20EA"/>
    <w:rsid w:val="009E3B11"/>
    <w:rsid w:val="00A42670"/>
    <w:rsid w:val="00A56FEF"/>
    <w:rsid w:val="00A6196F"/>
    <w:rsid w:val="00A67C62"/>
    <w:rsid w:val="00A8349E"/>
    <w:rsid w:val="00AA0871"/>
    <w:rsid w:val="00AC5608"/>
    <w:rsid w:val="00AC5E5E"/>
    <w:rsid w:val="00AC62D2"/>
    <w:rsid w:val="00AD702F"/>
    <w:rsid w:val="00AF1E47"/>
    <w:rsid w:val="00AF580C"/>
    <w:rsid w:val="00B3462A"/>
    <w:rsid w:val="00B36D4B"/>
    <w:rsid w:val="00B61A36"/>
    <w:rsid w:val="00B62E8C"/>
    <w:rsid w:val="00B82E92"/>
    <w:rsid w:val="00B84C15"/>
    <w:rsid w:val="00B85735"/>
    <w:rsid w:val="00BA6E5E"/>
    <w:rsid w:val="00BC0536"/>
    <w:rsid w:val="00BC5003"/>
    <w:rsid w:val="00C0123F"/>
    <w:rsid w:val="00C066A3"/>
    <w:rsid w:val="00C14DF0"/>
    <w:rsid w:val="00C35F30"/>
    <w:rsid w:val="00C36570"/>
    <w:rsid w:val="00C42D18"/>
    <w:rsid w:val="00C73CA4"/>
    <w:rsid w:val="00C74B54"/>
    <w:rsid w:val="00C75C1D"/>
    <w:rsid w:val="00CA0D5E"/>
    <w:rsid w:val="00D04CD9"/>
    <w:rsid w:val="00D55E1F"/>
    <w:rsid w:val="00D5698D"/>
    <w:rsid w:val="00D82EC8"/>
    <w:rsid w:val="00D8602F"/>
    <w:rsid w:val="00D92945"/>
    <w:rsid w:val="00DD742B"/>
    <w:rsid w:val="00E002DE"/>
    <w:rsid w:val="00E0263B"/>
    <w:rsid w:val="00F37BE1"/>
    <w:rsid w:val="00F408BA"/>
    <w:rsid w:val="00F7612F"/>
    <w:rsid w:val="00FA3C2D"/>
    <w:rsid w:val="00FD1571"/>
    <w:rsid w:val="00FD78AD"/>
    <w:rsid w:val="00FE2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6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5692"/>
    <w:pPr>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uiPriority w:val="9"/>
    <w:semiHidden/>
    <w:unhideWhenUsed/>
    <w:qFormat/>
    <w:rsid w:val="00A67C6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B3D0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9B3D0A"/>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9B3D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5692"/>
    <w:rPr>
      <w:rFonts w:ascii="Arial" w:eastAsia="Times New Roman" w:hAnsi="Arial" w:cs="Times New Roman"/>
      <w:b/>
      <w:bCs/>
      <w:color w:val="26282F"/>
      <w:sz w:val="24"/>
      <w:szCs w:val="24"/>
      <w:lang w:eastAsia="ru-RU"/>
    </w:rPr>
  </w:style>
  <w:style w:type="paragraph" w:styleId="a3">
    <w:name w:val="Normal (Web)"/>
    <w:basedOn w:val="a"/>
    <w:unhideWhenUsed/>
    <w:rsid w:val="00215692"/>
    <w:pPr>
      <w:spacing w:before="100" w:beforeAutospacing="1" w:after="100" w:afterAutospacing="1"/>
    </w:pPr>
  </w:style>
  <w:style w:type="paragraph" w:styleId="a4">
    <w:name w:val="caption"/>
    <w:basedOn w:val="a"/>
    <w:uiPriority w:val="99"/>
    <w:semiHidden/>
    <w:unhideWhenUsed/>
    <w:qFormat/>
    <w:rsid w:val="00215692"/>
    <w:pPr>
      <w:jc w:val="center"/>
    </w:pPr>
    <w:rPr>
      <w:b/>
      <w:szCs w:val="20"/>
    </w:rPr>
  </w:style>
  <w:style w:type="paragraph" w:styleId="a5">
    <w:name w:val="Body Text"/>
    <w:basedOn w:val="a"/>
    <w:link w:val="a6"/>
    <w:uiPriority w:val="99"/>
    <w:unhideWhenUsed/>
    <w:rsid w:val="00215692"/>
    <w:pPr>
      <w:jc w:val="both"/>
    </w:pPr>
    <w:rPr>
      <w:szCs w:val="20"/>
    </w:rPr>
  </w:style>
  <w:style w:type="character" w:customStyle="1" w:styleId="a6">
    <w:name w:val="Основной текст Знак"/>
    <w:basedOn w:val="a0"/>
    <w:link w:val="a5"/>
    <w:uiPriority w:val="99"/>
    <w:rsid w:val="00215692"/>
    <w:rPr>
      <w:rFonts w:ascii="Times New Roman" w:eastAsia="Times New Roman" w:hAnsi="Times New Roman" w:cs="Times New Roman"/>
      <w:sz w:val="24"/>
      <w:szCs w:val="20"/>
      <w:lang w:eastAsia="ru-RU"/>
    </w:rPr>
  </w:style>
  <w:style w:type="paragraph" w:customStyle="1" w:styleId="ConsNormal">
    <w:name w:val="ConsNormal"/>
    <w:rsid w:val="00215692"/>
    <w:pPr>
      <w:widowControl w:val="0"/>
      <w:snapToGrid w:val="0"/>
      <w:spacing w:after="0" w:line="240" w:lineRule="auto"/>
      <w:ind w:firstLine="720"/>
    </w:pPr>
    <w:rPr>
      <w:rFonts w:ascii="Arial" w:eastAsia="Times New Roman" w:hAnsi="Arial" w:cs="Times New Roman"/>
      <w:sz w:val="20"/>
      <w:szCs w:val="20"/>
      <w:lang w:eastAsia="ru-RU"/>
    </w:rPr>
  </w:style>
  <w:style w:type="character" w:styleId="a7">
    <w:name w:val="Hyperlink"/>
    <w:basedOn w:val="a0"/>
    <w:uiPriority w:val="99"/>
    <w:semiHidden/>
    <w:unhideWhenUsed/>
    <w:rsid w:val="00215692"/>
    <w:rPr>
      <w:color w:val="0000FF"/>
      <w:u w:val="single"/>
    </w:rPr>
  </w:style>
  <w:style w:type="character" w:customStyle="1" w:styleId="30">
    <w:name w:val="Заголовок 3 Знак"/>
    <w:basedOn w:val="a0"/>
    <w:link w:val="3"/>
    <w:uiPriority w:val="9"/>
    <w:semiHidden/>
    <w:rsid w:val="00A67C62"/>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9B3D0A"/>
    <w:rPr>
      <w:rFonts w:asciiTheme="majorHAnsi" w:eastAsiaTheme="majorEastAsia" w:hAnsiTheme="majorHAnsi" w:cstheme="majorBidi"/>
      <w:b/>
      <w:bCs/>
      <w:i/>
      <w:iCs/>
      <w:color w:val="4F81BD" w:themeColor="accent1"/>
      <w:sz w:val="24"/>
      <w:szCs w:val="24"/>
      <w:lang w:eastAsia="ru-RU"/>
    </w:rPr>
  </w:style>
  <w:style w:type="character" w:customStyle="1" w:styleId="70">
    <w:name w:val="Заголовок 7 Знак"/>
    <w:basedOn w:val="a0"/>
    <w:link w:val="7"/>
    <w:uiPriority w:val="9"/>
    <w:semiHidden/>
    <w:rsid w:val="009B3D0A"/>
    <w:rPr>
      <w:rFonts w:asciiTheme="majorHAnsi" w:eastAsiaTheme="majorEastAsia" w:hAnsiTheme="majorHAnsi" w:cstheme="majorBidi"/>
      <w:i/>
      <w:iCs/>
      <w:color w:val="404040" w:themeColor="text1" w:themeTint="BF"/>
      <w:sz w:val="24"/>
      <w:szCs w:val="24"/>
      <w:lang w:eastAsia="ru-RU"/>
    </w:rPr>
  </w:style>
  <w:style w:type="character" w:customStyle="1" w:styleId="90">
    <w:name w:val="Заголовок 9 Знак"/>
    <w:basedOn w:val="a0"/>
    <w:link w:val="9"/>
    <w:uiPriority w:val="9"/>
    <w:semiHidden/>
    <w:rsid w:val="009B3D0A"/>
    <w:rPr>
      <w:rFonts w:asciiTheme="majorHAnsi" w:eastAsiaTheme="majorEastAsia" w:hAnsiTheme="majorHAnsi" w:cstheme="majorBidi"/>
      <w:i/>
      <w:iCs/>
      <w:color w:val="404040" w:themeColor="text1" w:themeTint="BF"/>
      <w:sz w:val="20"/>
      <w:szCs w:val="20"/>
      <w:lang w:eastAsia="ru-RU"/>
    </w:rPr>
  </w:style>
  <w:style w:type="paragraph" w:styleId="a8">
    <w:name w:val="Body Text Indent"/>
    <w:basedOn w:val="a"/>
    <w:link w:val="a9"/>
    <w:uiPriority w:val="99"/>
    <w:semiHidden/>
    <w:unhideWhenUsed/>
    <w:rsid w:val="009B3D0A"/>
    <w:pPr>
      <w:spacing w:after="120"/>
      <w:ind w:left="283"/>
    </w:pPr>
  </w:style>
  <w:style w:type="character" w:customStyle="1" w:styleId="a9">
    <w:name w:val="Основной текст с отступом Знак"/>
    <w:basedOn w:val="a0"/>
    <w:link w:val="a8"/>
    <w:uiPriority w:val="99"/>
    <w:semiHidden/>
    <w:rsid w:val="009B3D0A"/>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B3D0A"/>
    <w:pPr>
      <w:spacing w:after="120" w:line="480" w:lineRule="auto"/>
      <w:ind w:left="283"/>
    </w:pPr>
  </w:style>
  <w:style w:type="character" w:customStyle="1" w:styleId="20">
    <w:name w:val="Основной текст с отступом 2 Знак"/>
    <w:basedOn w:val="a0"/>
    <w:link w:val="2"/>
    <w:uiPriority w:val="99"/>
    <w:semiHidden/>
    <w:rsid w:val="009B3D0A"/>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9B3D0A"/>
    <w:pPr>
      <w:spacing w:after="120"/>
      <w:ind w:left="283"/>
    </w:pPr>
    <w:rPr>
      <w:sz w:val="16"/>
      <w:szCs w:val="16"/>
    </w:rPr>
  </w:style>
  <w:style w:type="character" w:customStyle="1" w:styleId="32">
    <w:name w:val="Основной текст с отступом 3 Знак"/>
    <w:basedOn w:val="a0"/>
    <w:link w:val="31"/>
    <w:uiPriority w:val="99"/>
    <w:semiHidden/>
    <w:rsid w:val="009B3D0A"/>
    <w:rPr>
      <w:rFonts w:ascii="Times New Roman" w:eastAsia="Times New Roman" w:hAnsi="Times New Roman" w:cs="Times New Roman"/>
      <w:sz w:val="16"/>
      <w:szCs w:val="16"/>
      <w:lang w:eastAsia="ru-RU"/>
    </w:rPr>
  </w:style>
  <w:style w:type="character" w:customStyle="1" w:styleId="aa">
    <w:name w:val="Верхний колонтитул Знак"/>
    <w:aliases w:val="!Заголовок документа Знак"/>
    <w:basedOn w:val="a0"/>
    <w:link w:val="ab"/>
    <w:uiPriority w:val="99"/>
    <w:semiHidden/>
    <w:locked/>
    <w:rsid w:val="009B3D0A"/>
    <w:rPr>
      <w:rFonts w:ascii="Arial" w:hAnsi="Arial" w:cs="Arial"/>
      <w:sz w:val="24"/>
      <w:szCs w:val="24"/>
    </w:rPr>
  </w:style>
  <w:style w:type="paragraph" w:styleId="ab">
    <w:name w:val="header"/>
    <w:aliases w:val="!Заголовок документа"/>
    <w:basedOn w:val="a"/>
    <w:link w:val="aa"/>
    <w:uiPriority w:val="99"/>
    <w:semiHidden/>
    <w:unhideWhenUsed/>
    <w:rsid w:val="009B3D0A"/>
    <w:pPr>
      <w:tabs>
        <w:tab w:val="center" w:pos="4677"/>
        <w:tab w:val="right" w:pos="9355"/>
      </w:tabs>
      <w:jc w:val="center"/>
    </w:pPr>
    <w:rPr>
      <w:rFonts w:ascii="Arial" w:eastAsiaTheme="minorHAnsi" w:hAnsi="Arial" w:cs="Arial"/>
    </w:rPr>
  </w:style>
  <w:style w:type="character" w:customStyle="1" w:styleId="11">
    <w:name w:val="Верхний колонтитул Знак1"/>
    <w:basedOn w:val="a0"/>
    <w:link w:val="ab"/>
    <w:uiPriority w:val="99"/>
    <w:semiHidden/>
    <w:rsid w:val="009B3D0A"/>
    <w:rPr>
      <w:rFonts w:ascii="Times New Roman" w:eastAsia="Times New Roman" w:hAnsi="Times New Roman" w:cs="Times New Roman"/>
      <w:sz w:val="24"/>
      <w:szCs w:val="24"/>
      <w:lang w:eastAsia="ru-RU"/>
    </w:rPr>
  </w:style>
  <w:style w:type="paragraph" w:customStyle="1" w:styleId="aaanao">
    <w:name w:val="aa?anao"/>
    <w:basedOn w:val="a"/>
    <w:next w:val="a"/>
    <w:rsid w:val="009B3D0A"/>
    <w:pPr>
      <w:overflowPunct w:val="0"/>
      <w:autoSpaceDE w:val="0"/>
      <w:autoSpaceDN w:val="0"/>
      <w:adjustRightInd w:val="0"/>
      <w:jc w:val="center"/>
    </w:pPr>
    <w:rPr>
      <w:sz w:val="30"/>
      <w:szCs w:val="30"/>
    </w:rPr>
  </w:style>
  <w:style w:type="paragraph" w:customStyle="1" w:styleId="ConsNonformat">
    <w:name w:val="ConsNonformat"/>
    <w:rsid w:val="009B3D0A"/>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c">
    <w:name w:val="адресат"/>
    <w:basedOn w:val="a"/>
    <w:next w:val="a"/>
    <w:rsid w:val="009B3D0A"/>
    <w:pPr>
      <w:autoSpaceDE w:val="0"/>
      <w:autoSpaceDN w:val="0"/>
      <w:jc w:val="center"/>
    </w:pPr>
    <w:rPr>
      <w:sz w:val="30"/>
      <w:szCs w:val="30"/>
    </w:rPr>
  </w:style>
  <w:style w:type="paragraph" w:customStyle="1" w:styleId="consnormal0">
    <w:name w:val="consnormal"/>
    <w:basedOn w:val="a"/>
    <w:rsid w:val="009B3D0A"/>
    <w:pPr>
      <w:spacing w:before="100" w:beforeAutospacing="1" w:after="100" w:afterAutospacing="1"/>
    </w:pPr>
  </w:style>
  <w:style w:type="paragraph" w:customStyle="1" w:styleId="ConsPlusNormal">
    <w:name w:val="ConsPlusNormal"/>
    <w:rsid w:val="009B3D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9B3D0A"/>
    <w:pPr>
      <w:spacing w:before="100" w:beforeAutospacing="1" w:after="100" w:afterAutospacing="1"/>
    </w:pPr>
  </w:style>
  <w:style w:type="character" w:customStyle="1" w:styleId="blk">
    <w:name w:val="blk"/>
    <w:basedOn w:val="a0"/>
    <w:rsid w:val="009B3D0A"/>
  </w:style>
  <w:style w:type="paragraph" w:styleId="ad">
    <w:name w:val="List Paragraph"/>
    <w:basedOn w:val="a"/>
    <w:uiPriority w:val="34"/>
    <w:qFormat/>
    <w:rsid w:val="009E20EA"/>
    <w:pPr>
      <w:ind w:left="720"/>
      <w:contextualSpacing/>
    </w:pPr>
  </w:style>
  <w:style w:type="character" w:styleId="ae">
    <w:name w:val="footnote reference"/>
    <w:basedOn w:val="a0"/>
    <w:semiHidden/>
    <w:unhideWhenUsed/>
    <w:rsid w:val="00E0263B"/>
    <w:rPr>
      <w:vertAlign w:val="superscript"/>
    </w:rPr>
  </w:style>
  <w:style w:type="paragraph" w:customStyle="1" w:styleId="western">
    <w:name w:val="western"/>
    <w:basedOn w:val="a"/>
    <w:rsid w:val="00AC5608"/>
    <w:pPr>
      <w:spacing w:before="100" w:beforeAutospacing="1" w:after="100" w:afterAutospacing="1"/>
    </w:pPr>
  </w:style>
  <w:style w:type="character" w:styleId="af">
    <w:name w:val="Strong"/>
    <w:basedOn w:val="a0"/>
    <w:qFormat/>
    <w:rsid w:val="006E736B"/>
    <w:rPr>
      <w:b/>
      <w:bCs/>
    </w:rPr>
  </w:style>
  <w:style w:type="character" w:customStyle="1" w:styleId="apple-converted-space">
    <w:name w:val="apple-converted-space"/>
    <w:basedOn w:val="a0"/>
    <w:rsid w:val="006E736B"/>
  </w:style>
  <w:style w:type="paragraph" w:styleId="af0">
    <w:name w:val="No Spacing"/>
    <w:qFormat/>
    <w:rsid w:val="006E736B"/>
    <w:pPr>
      <w:spacing w:after="0" w:line="240" w:lineRule="auto"/>
    </w:pPr>
    <w:rPr>
      <w:rFonts w:ascii="Calibri" w:eastAsia="Times New Roman" w:hAnsi="Calibri" w:cs="Times New Roman"/>
      <w:lang w:eastAsia="ru-RU"/>
    </w:rPr>
  </w:style>
  <w:style w:type="paragraph" w:styleId="af1">
    <w:name w:val="Balloon Text"/>
    <w:basedOn w:val="a"/>
    <w:link w:val="af2"/>
    <w:uiPriority w:val="99"/>
    <w:semiHidden/>
    <w:unhideWhenUsed/>
    <w:rsid w:val="006E736B"/>
    <w:rPr>
      <w:rFonts w:ascii="Tahoma" w:hAnsi="Tahoma" w:cs="Tahoma"/>
      <w:sz w:val="16"/>
      <w:szCs w:val="16"/>
    </w:rPr>
  </w:style>
  <w:style w:type="character" w:customStyle="1" w:styleId="af2">
    <w:name w:val="Текст выноски Знак"/>
    <w:basedOn w:val="a0"/>
    <w:link w:val="af1"/>
    <w:uiPriority w:val="99"/>
    <w:semiHidden/>
    <w:rsid w:val="006E736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8300529">
      <w:bodyDiv w:val="1"/>
      <w:marLeft w:val="0"/>
      <w:marRight w:val="0"/>
      <w:marTop w:val="0"/>
      <w:marBottom w:val="0"/>
      <w:divBdr>
        <w:top w:val="none" w:sz="0" w:space="0" w:color="auto"/>
        <w:left w:val="none" w:sz="0" w:space="0" w:color="auto"/>
        <w:bottom w:val="none" w:sz="0" w:space="0" w:color="auto"/>
        <w:right w:val="none" w:sz="0" w:space="0" w:color="auto"/>
      </w:divBdr>
    </w:div>
    <w:div w:id="457721384">
      <w:bodyDiv w:val="1"/>
      <w:marLeft w:val="0"/>
      <w:marRight w:val="0"/>
      <w:marTop w:val="0"/>
      <w:marBottom w:val="0"/>
      <w:divBdr>
        <w:top w:val="none" w:sz="0" w:space="0" w:color="auto"/>
        <w:left w:val="none" w:sz="0" w:space="0" w:color="auto"/>
        <w:bottom w:val="none" w:sz="0" w:space="0" w:color="auto"/>
        <w:right w:val="none" w:sz="0" w:space="0" w:color="auto"/>
      </w:divBdr>
    </w:div>
    <w:div w:id="487092238">
      <w:bodyDiv w:val="1"/>
      <w:marLeft w:val="0"/>
      <w:marRight w:val="0"/>
      <w:marTop w:val="0"/>
      <w:marBottom w:val="0"/>
      <w:divBdr>
        <w:top w:val="none" w:sz="0" w:space="0" w:color="auto"/>
        <w:left w:val="none" w:sz="0" w:space="0" w:color="auto"/>
        <w:bottom w:val="none" w:sz="0" w:space="0" w:color="auto"/>
        <w:right w:val="none" w:sz="0" w:space="0" w:color="auto"/>
      </w:divBdr>
    </w:div>
    <w:div w:id="633948066">
      <w:bodyDiv w:val="1"/>
      <w:marLeft w:val="0"/>
      <w:marRight w:val="0"/>
      <w:marTop w:val="0"/>
      <w:marBottom w:val="0"/>
      <w:divBdr>
        <w:top w:val="none" w:sz="0" w:space="0" w:color="auto"/>
        <w:left w:val="none" w:sz="0" w:space="0" w:color="auto"/>
        <w:bottom w:val="none" w:sz="0" w:space="0" w:color="auto"/>
        <w:right w:val="none" w:sz="0" w:space="0" w:color="auto"/>
      </w:divBdr>
    </w:div>
    <w:div w:id="640229268">
      <w:bodyDiv w:val="1"/>
      <w:marLeft w:val="0"/>
      <w:marRight w:val="0"/>
      <w:marTop w:val="0"/>
      <w:marBottom w:val="0"/>
      <w:divBdr>
        <w:top w:val="none" w:sz="0" w:space="0" w:color="auto"/>
        <w:left w:val="none" w:sz="0" w:space="0" w:color="auto"/>
        <w:bottom w:val="none" w:sz="0" w:space="0" w:color="auto"/>
        <w:right w:val="none" w:sz="0" w:space="0" w:color="auto"/>
      </w:divBdr>
    </w:div>
    <w:div w:id="658315629">
      <w:bodyDiv w:val="1"/>
      <w:marLeft w:val="0"/>
      <w:marRight w:val="0"/>
      <w:marTop w:val="0"/>
      <w:marBottom w:val="0"/>
      <w:divBdr>
        <w:top w:val="none" w:sz="0" w:space="0" w:color="auto"/>
        <w:left w:val="none" w:sz="0" w:space="0" w:color="auto"/>
        <w:bottom w:val="none" w:sz="0" w:space="0" w:color="auto"/>
        <w:right w:val="none" w:sz="0" w:space="0" w:color="auto"/>
      </w:divBdr>
    </w:div>
    <w:div w:id="753430923">
      <w:bodyDiv w:val="1"/>
      <w:marLeft w:val="0"/>
      <w:marRight w:val="0"/>
      <w:marTop w:val="0"/>
      <w:marBottom w:val="0"/>
      <w:divBdr>
        <w:top w:val="none" w:sz="0" w:space="0" w:color="auto"/>
        <w:left w:val="none" w:sz="0" w:space="0" w:color="auto"/>
        <w:bottom w:val="none" w:sz="0" w:space="0" w:color="auto"/>
        <w:right w:val="none" w:sz="0" w:space="0" w:color="auto"/>
      </w:divBdr>
    </w:div>
    <w:div w:id="1254364146">
      <w:bodyDiv w:val="1"/>
      <w:marLeft w:val="0"/>
      <w:marRight w:val="0"/>
      <w:marTop w:val="0"/>
      <w:marBottom w:val="0"/>
      <w:divBdr>
        <w:top w:val="none" w:sz="0" w:space="0" w:color="auto"/>
        <w:left w:val="none" w:sz="0" w:space="0" w:color="auto"/>
        <w:bottom w:val="none" w:sz="0" w:space="0" w:color="auto"/>
        <w:right w:val="none" w:sz="0" w:space="0" w:color="auto"/>
      </w:divBdr>
    </w:div>
    <w:div w:id="1550385756">
      <w:bodyDiv w:val="1"/>
      <w:marLeft w:val="0"/>
      <w:marRight w:val="0"/>
      <w:marTop w:val="0"/>
      <w:marBottom w:val="0"/>
      <w:divBdr>
        <w:top w:val="none" w:sz="0" w:space="0" w:color="auto"/>
        <w:left w:val="none" w:sz="0" w:space="0" w:color="auto"/>
        <w:bottom w:val="none" w:sz="0" w:space="0" w:color="auto"/>
        <w:right w:val="none" w:sz="0" w:space="0" w:color="auto"/>
      </w:divBdr>
    </w:div>
    <w:div w:id="1643727846">
      <w:bodyDiv w:val="1"/>
      <w:marLeft w:val="0"/>
      <w:marRight w:val="0"/>
      <w:marTop w:val="0"/>
      <w:marBottom w:val="0"/>
      <w:divBdr>
        <w:top w:val="none" w:sz="0" w:space="0" w:color="auto"/>
        <w:left w:val="none" w:sz="0" w:space="0" w:color="auto"/>
        <w:bottom w:val="none" w:sz="0" w:space="0" w:color="auto"/>
        <w:right w:val="none" w:sz="0" w:space="0" w:color="auto"/>
      </w:divBdr>
    </w:div>
    <w:div w:id="1808160586">
      <w:bodyDiv w:val="1"/>
      <w:marLeft w:val="0"/>
      <w:marRight w:val="0"/>
      <w:marTop w:val="0"/>
      <w:marBottom w:val="0"/>
      <w:divBdr>
        <w:top w:val="none" w:sz="0" w:space="0" w:color="auto"/>
        <w:left w:val="none" w:sz="0" w:space="0" w:color="auto"/>
        <w:bottom w:val="none" w:sz="0" w:space="0" w:color="auto"/>
        <w:right w:val="none" w:sz="0" w:space="0" w:color="auto"/>
      </w:divBdr>
    </w:div>
    <w:div w:id="1822383389">
      <w:bodyDiv w:val="1"/>
      <w:marLeft w:val="0"/>
      <w:marRight w:val="0"/>
      <w:marTop w:val="0"/>
      <w:marBottom w:val="0"/>
      <w:divBdr>
        <w:top w:val="none" w:sz="0" w:space="0" w:color="auto"/>
        <w:left w:val="none" w:sz="0" w:space="0" w:color="auto"/>
        <w:bottom w:val="none" w:sz="0" w:space="0" w:color="auto"/>
        <w:right w:val="none" w:sz="0" w:space="0" w:color="auto"/>
      </w:divBdr>
    </w:div>
    <w:div w:id="1870028641">
      <w:bodyDiv w:val="1"/>
      <w:marLeft w:val="0"/>
      <w:marRight w:val="0"/>
      <w:marTop w:val="0"/>
      <w:marBottom w:val="0"/>
      <w:divBdr>
        <w:top w:val="none" w:sz="0" w:space="0" w:color="auto"/>
        <w:left w:val="none" w:sz="0" w:space="0" w:color="auto"/>
        <w:bottom w:val="none" w:sz="0" w:space="0" w:color="auto"/>
        <w:right w:val="none" w:sz="0" w:space="0" w:color="auto"/>
      </w:divBdr>
    </w:div>
    <w:div w:id="1993488650">
      <w:bodyDiv w:val="1"/>
      <w:marLeft w:val="0"/>
      <w:marRight w:val="0"/>
      <w:marTop w:val="0"/>
      <w:marBottom w:val="0"/>
      <w:divBdr>
        <w:top w:val="none" w:sz="0" w:space="0" w:color="auto"/>
        <w:left w:val="none" w:sz="0" w:space="0" w:color="auto"/>
        <w:bottom w:val="none" w:sz="0" w:space="0" w:color="auto"/>
        <w:right w:val="none" w:sz="0" w:space="0" w:color="auto"/>
      </w:divBdr>
    </w:div>
    <w:div w:id="21321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08BDA-1832-43CC-BFD8-81C29C3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4</Pages>
  <Words>774</Words>
  <Characters>4413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47</cp:revision>
  <cp:lastPrinted>2016-09-02T07:20:00Z</cp:lastPrinted>
  <dcterms:created xsi:type="dcterms:W3CDTF">2014-11-10T12:07:00Z</dcterms:created>
  <dcterms:modified xsi:type="dcterms:W3CDTF">2016-09-02T07:20:00Z</dcterms:modified>
</cp:coreProperties>
</file>